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0B3E8" w14:textId="77777777" w:rsidR="007633D1" w:rsidRDefault="007633D1" w:rsidP="00357E52">
      <w:pPr>
        <w:tabs>
          <w:tab w:val="left" w:pos="8640"/>
        </w:tabs>
        <w:rPr>
          <w:rFonts w:ascii="Times New Roman" w:hAnsi="Times New Roman" w:cs="Times New Roman"/>
          <w:sz w:val="24"/>
          <w:szCs w:val="24"/>
        </w:rPr>
      </w:pPr>
    </w:p>
    <w:p w14:paraId="0257026F" w14:textId="63E240E0" w:rsidR="007633D1" w:rsidRPr="007633D1" w:rsidRDefault="007633D1" w:rsidP="007633D1">
      <w:pPr>
        <w:rPr>
          <w:rFonts w:ascii="Times New Roman" w:hAnsi="Times New Roman" w:cs="Times New Roman"/>
          <w:i/>
          <w:sz w:val="24"/>
          <w:szCs w:val="24"/>
        </w:rPr>
      </w:pPr>
      <w:r>
        <w:rPr>
          <w:rFonts w:ascii="Times New Roman" w:hAnsi="Times New Roman" w:cs="Times New Roman"/>
          <w:sz w:val="24"/>
          <w:szCs w:val="24"/>
        </w:rPr>
        <w:t xml:space="preserve">                                                    </w:t>
      </w:r>
      <w:r w:rsidRPr="007633D1">
        <w:rPr>
          <w:rFonts w:ascii="Times New Roman" w:hAnsi="Times New Roman" w:cs="Times New Roman"/>
          <w:i/>
          <w:sz w:val="24"/>
          <w:szCs w:val="24"/>
        </w:rPr>
        <w:t>For a boy in Fiddler’s Green</w:t>
      </w:r>
    </w:p>
    <w:p w14:paraId="1D4878C1" w14:textId="6FD2BAD9" w:rsidR="007633D1" w:rsidRPr="007633D1" w:rsidRDefault="007633D1" w:rsidP="007633D1">
      <w:pPr>
        <w:rPr>
          <w:rFonts w:ascii="Times New Roman" w:hAnsi="Times New Roman" w:cs="Times New Roman"/>
          <w:sz w:val="24"/>
          <w:szCs w:val="24"/>
        </w:rPr>
      </w:pPr>
      <w:r w:rsidRPr="007633D1">
        <w:rPr>
          <w:rFonts w:ascii="Times New Roman" w:hAnsi="Times New Roman" w:cs="Times New Roman"/>
          <w:sz w:val="24"/>
          <w:szCs w:val="24"/>
        </w:rPr>
        <w:t xml:space="preserve">In 1990 singer/songwriter </w:t>
      </w:r>
      <w:proofErr w:type="spellStart"/>
      <w:r w:rsidRPr="007633D1">
        <w:rPr>
          <w:rFonts w:ascii="Times New Roman" w:hAnsi="Times New Roman" w:cs="Times New Roman"/>
          <w:sz w:val="24"/>
          <w:szCs w:val="24"/>
        </w:rPr>
        <w:t>Gord</w:t>
      </w:r>
      <w:proofErr w:type="spellEnd"/>
      <w:r w:rsidRPr="007633D1">
        <w:rPr>
          <w:rFonts w:ascii="Times New Roman" w:hAnsi="Times New Roman" w:cs="Times New Roman"/>
          <w:sz w:val="24"/>
          <w:szCs w:val="24"/>
        </w:rPr>
        <w:t xml:space="preserve"> </w:t>
      </w:r>
      <w:proofErr w:type="spellStart"/>
      <w:r w:rsidRPr="007633D1">
        <w:rPr>
          <w:rFonts w:ascii="Times New Roman" w:hAnsi="Times New Roman" w:cs="Times New Roman"/>
          <w:sz w:val="24"/>
          <w:szCs w:val="24"/>
        </w:rPr>
        <w:t>Downie</w:t>
      </w:r>
      <w:proofErr w:type="spellEnd"/>
      <w:r w:rsidRPr="007633D1">
        <w:rPr>
          <w:rFonts w:ascii="Times New Roman" w:hAnsi="Times New Roman" w:cs="Times New Roman"/>
          <w:sz w:val="24"/>
          <w:szCs w:val="24"/>
        </w:rPr>
        <w:t xml:space="preserve"> of the band The Tragically Hip wrote Fiddler’s Green in memory of his </w:t>
      </w:r>
      <w:proofErr w:type="gramStart"/>
      <w:r w:rsidRPr="007633D1">
        <w:rPr>
          <w:rFonts w:ascii="Times New Roman" w:hAnsi="Times New Roman" w:cs="Times New Roman"/>
          <w:sz w:val="24"/>
          <w:szCs w:val="24"/>
        </w:rPr>
        <w:t>five year old</w:t>
      </w:r>
      <w:proofErr w:type="gramEnd"/>
      <w:r w:rsidRPr="007633D1">
        <w:rPr>
          <w:rFonts w:ascii="Times New Roman" w:hAnsi="Times New Roman" w:cs="Times New Roman"/>
          <w:sz w:val="24"/>
          <w:szCs w:val="24"/>
        </w:rPr>
        <w:t xml:space="preserve"> nephew Charles who had died of a heart condition. He incorporated the legend of Fiddler’s Green into the song to help ease his sister’s fear of having to let her small son go on his way the afterlife alone without her.</w:t>
      </w:r>
    </w:p>
    <w:p w14:paraId="2CED3271" w14:textId="382A4EFB" w:rsidR="007633D1" w:rsidRPr="007633D1" w:rsidRDefault="007633D1" w:rsidP="007633D1">
      <w:pPr>
        <w:rPr>
          <w:rFonts w:ascii="Times New Roman" w:hAnsi="Times New Roman" w:cs="Times New Roman"/>
          <w:sz w:val="24"/>
          <w:szCs w:val="24"/>
        </w:rPr>
      </w:pPr>
      <w:r w:rsidRPr="007633D1">
        <w:rPr>
          <w:rFonts w:ascii="Times New Roman" w:hAnsi="Times New Roman" w:cs="Times New Roman"/>
          <w:sz w:val="24"/>
          <w:szCs w:val="24"/>
        </w:rPr>
        <w:t xml:space="preserve">In the old Irish legend, Fiddler’s Green was as a place where old sailors would go when they wearied of seafaring life. They would leave their ship with an oar over their shoulder and walk inland until they reached a village where people, unfamiliar with the sea, would ask them what it was that they carried over their shoulders. Sailors would be given a seat in the sun, a mug of grog that never ran out, a and could relax while the fiddlers </w:t>
      </w:r>
      <w:proofErr w:type="gramStart"/>
      <w:r w:rsidRPr="007633D1">
        <w:rPr>
          <w:rFonts w:ascii="Times New Roman" w:hAnsi="Times New Roman" w:cs="Times New Roman"/>
          <w:sz w:val="24"/>
          <w:szCs w:val="24"/>
        </w:rPr>
        <w:t>played</w:t>
      </w:r>
      <w:proofErr w:type="gramEnd"/>
      <w:r w:rsidRPr="007633D1">
        <w:rPr>
          <w:rFonts w:ascii="Times New Roman" w:hAnsi="Times New Roman" w:cs="Times New Roman"/>
          <w:sz w:val="24"/>
          <w:szCs w:val="24"/>
        </w:rPr>
        <w:t xml:space="preserve"> and maidens danced in the sunlight.</w:t>
      </w:r>
    </w:p>
    <w:p w14:paraId="133E703C" w14:textId="4A24B7F8" w:rsidR="007633D1" w:rsidRPr="007633D1" w:rsidRDefault="007633D1" w:rsidP="007633D1">
      <w:pPr>
        <w:rPr>
          <w:rFonts w:ascii="Times New Roman" w:hAnsi="Times New Roman" w:cs="Times New Roman"/>
          <w:sz w:val="24"/>
          <w:szCs w:val="24"/>
        </w:rPr>
      </w:pPr>
      <w:r w:rsidRPr="007633D1">
        <w:rPr>
          <w:rFonts w:ascii="Times New Roman" w:hAnsi="Times New Roman" w:cs="Times New Roman"/>
          <w:sz w:val="24"/>
          <w:szCs w:val="24"/>
        </w:rPr>
        <w:t xml:space="preserve">The origin of the legend is </w:t>
      </w:r>
      <w:proofErr w:type="gramStart"/>
      <w:r w:rsidRPr="007633D1">
        <w:rPr>
          <w:rFonts w:ascii="Times New Roman" w:hAnsi="Times New Roman" w:cs="Times New Roman"/>
          <w:sz w:val="24"/>
          <w:szCs w:val="24"/>
        </w:rPr>
        <w:t>unknown</w:t>
      </w:r>
      <w:proofErr w:type="gramEnd"/>
      <w:r w:rsidRPr="007633D1">
        <w:rPr>
          <w:rFonts w:ascii="Times New Roman" w:hAnsi="Times New Roman" w:cs="Times New Roman"/>
          <w:sz w:val="24"/>
          <w:szCs w:val="24"/>
        </w:rPr>
        <w:t xml:space="preserve"> but it could have started with the Greek epic poem The Odyssey. Homer wrote that the only way to placate Poseidon, god of the sea, was to take an oar and walk until he found a land where people would ask him what the oar was. Once that </w:t>
      </w:r>
      <w:proofErr w:type="gramStart"/>
      <w:r w:rsidRPr="007633D1">
        <w:rPr>
          <w:rFonts w:ascii="Times New Roman" w:hAnsi="Times New Roman" w:cs="Times New Roman"/>
          <w:sz w:val="24"/>
          <w:szCs w:val="24"/>
        </w:rPr>
        <w:t>happened</w:t>
      </w:r>
      <w:proofErr w:type="gramEnd"/>
      <w:r w:rsidRPr="007633D1">
        <w:rPr>
          <w:rFonts w:ascii="Times New Roman" w:hAnsi="Times New Roman" w:cs="Times New Roman"/>
          <w:sz w:val="24"/>
          <w:szCs w:val="24"/>
        </w:rPr>
        <w:t xml:space="preserve"> he was to make a sacrifice to Poseidon. The legend became prominent among pirates who believed that there was little chance that they would be allowed to enter the Christian heaven so they invented their own paradise, Fiddler’s Green, with pretty maidens, music and bottles of rum that hung from every tree.</w:t>
      </w:r>
    </w:p>
    <w:p w14:paraId="6EEECC5C" w14:textId="7DB27530" w:rsidR="007633D1" w:rsidRPr="007633D1" w:rsidRDefault="007633D1" w:rsidP="007633D1">
      <w:pPr>
        <w:rPr>
          <w:rFonts w:ascii="Times New Roman" w:hAnsi="Times New Roman" w:cs="Times New Roman"/>
          <w:sz w:val="24"/>
          <w:szCs w:val="24"/>
        </w:rPr>
      </w:pPr>
      <w:r w:rsidRPr="007633D1">
        <w:rPr>
          <w:rFonts w:ascii="Times New Roman" w:hAnsi="Times New Roman" w:cs="Times New Roman"/>
          <w:sz w:val="24"/>
          <w:szCs w:val="24"/>
        </w:rPr>
        <w:t>Fiddler’s Green was also adopted by the US Cavalry in the 19th century and was a special place in the afterlife where all Field Artillerymen go. It’s said to be a beautiful valley filled with trees and cool streams where the laughter of those who served their country well would spend eternity gathered around campfires among the dance halls and taverns where every man’s credit is good.</w:t>
      </w:r>
    </w:p>
    <w:p w14:paraId="033B31A4" w14:textId="4246B94F" w:rsidR="007633D1" w:rsidRPr="007633D1" w:rsidRDefault="007633D1" w:rsidP="007633D1">
      <w:pPr>
        <w:rPr>
          <w:rFonts w:ascii="Times New Roman" w:hAnsi="Times New Roman" w:cs="Times New Roman"/>
          <w:sz w:val="24"/>
          <w:szCs w:val="24"/>
        </w:rPr>
      </w:pPr>
      <w:r w:rsidRPr="007633D1">
        <w:rPr>
          <w:rFonts w:ascii="Times New Roman" w:hAnsi="Times New Roman" w:cs="Times New Roman"/>
          <w:sz w:val="24"/>
          <w:szCs w:val="24"/>
        </w:rPr>
        <w:t xml:space="preserve">The band members of The Tragically Hip, </w:t>
      </w:r>
      <w:proofErr w:type="spellStart"/>
      <w:r w:rsidRPr="007633D1">
        <w:rPr>
          <w:rFonts w:ascii="Times New Roman" w:hAnsi="Times New Roman" w:cs="Times New Roman"/>
          <w:sz w:val="24"/>
          <w:szCs w:val="24"/>
        </w:rPr>
        <w:t>Gord</w:t>
      </w:r>
      <w:proofErr w:type="spellEnd"/>
      <w:r w:rsidRPr="007633D1">
        <w:rPr>
          <w:rFonts w:ascii="Times New Roman" w:hAnsi="Times New Roman" w:cs="Times New Roman"/>
          <w:sz w:val="24"/>
          <w:szCs w:val="24"/>
        </w:rPr>
        <w:t xml:space="preserve"> </w:t>
      </w:r>
      <w:proofErr w:type="spellStart"/>
      <w:r w:rsidRPr="007633D1">
        <w:rPr>
          <w:rFonts w:ascii="Times New Roman" w:hAnsi="Times New Roman" w:cs="Times New Roman"/>
          <w:sz w:val="24"/>
          <w:szCs w:val="24"/>
        </w:rPr>
        <w:t>Downie</w:t>
      </w:r>
      <w:proofErr w:type="spellEnd"/>
      <w:r w:rsidRPr="007633D1">
        <w:rPr>
          <w:rFonts w:ascii="Times New Roman" w:hAnsi="Times New Roman" w:cs="Times New Roman"/>
          <w:sz w:val="24"/>
          <w:szCs w:val="24"/>
        </w:rPr>
        <w:t xml:space="preserve">, Paul Langlois, Rob Baker, </w:t>
      </w:r>
      <w:proofErr w:type="spellStart"/>
      <w:r w:rsidRPr="007633D1">
        <w:rPr>
          <w:rFonts w:ascii="Times New Roman" w:hAnsi="Times New Roman" w:cs="Times New Roman"/>
          <w:sz w:val="24"/>
          <w:szCs w:val="24"/>
        </w:rPr>
        <w:t>Gord</w:t>
      </w:r>
      <w:proofErr w:type="spellEnd"/>
      <w:r w:rsidRPr="007633D1">
        <w:rPr>
          <w:rFonts w:ascii="Times New Roman" w:hAnsi="Times New Roman" w:cs="Times New Roman"/>
          <w:sz w:val="24"/>
          <w:szCs w:val="24"/>
        </w:rPr>
        <w:t xml:space="preserve"> Sinclair and Johnny Fay all grew up in the Kingston, Ontario area. They went to school together and knew each other’s families and since that time they have donated the proceeds, from every show they have played in their home town to charities, mostly those with pediatric initiatives.</w:t>
      </w:r>
    </w:p>
    <w:p w14:paraId="10EC13FB" w14:textId="6CA7FA5A" w:rsidR="007633D1" w:rsidRDefault="007633D1" w:rsidP="007633D1">
      <w:pPr>
        <w:rPr>
          <w:rFonts w:ascii="Times New Roman" w:hAnsi="Times New Roman" w:cs="Times New Roman"/>
          <w:sz w:val="24"/>
          <w:szCs w:val="24"/>
        </w:rPr>
      </w:pPr>
      <w:r w:rsidRPr="007633D1">
        <w:rPr>
          <w:rFonts w:ascii="Times New Roman" w:hAnsi="Times New Roman" w:cs="Times New Roman"/>
          <w:sz w:val="24"/>
          <w:szCs w:val="24"/>
        </w:rPr>
        <w:t xml:space="preserve">Fiddler’s Green was released on their second album “Road Apples” the year after </w:t>
      </w:r>
      <w:proofErr w:type="spellStart"/>
      <w:r w:rsidRPr="007633D1">
        <w:rPr>
          <w:rFonts w:ascii="Times New Roman" w:hAnsi="Times New Roman" w:cs="Times New Roman"/>
          <w:sz w:val="24"/>
          <w:szCs w:val="24"/>
        </w:rPr>
        <w:t>Gord</w:t>
      </w:r>
      <w:proofErr w:type="spellEnd"/>
      <w:r w:rsidRPr="007633D1">
        <w:rPr>
          <w:rFonts w:ascii="Times New Roman" w:hAnsi="Times New Roman" w:cs="Times New Roman"/>
          <w:sz w:val="24"/>
          <w:szCs w:val="24"/>
        </w:rPr>
        <w:t xml:space="preserve"> </w:t>
      </w:r>
      <w:proofErr w:type="spellStart"/>
      <w:r w:rsidRPr="007633D1">
        <w:rPr>
          <w:rFonts w:ascii="Times New Roman" w:hAnsi="Times New Roman" w:cs="Times New Roman"/>
          <w:sz w:val="24"/>
          <w:szCs w:val="24"/>
        </w:rPr>
        <w:t>Downie’s</w:t>
      </w:r>
      <w:proofErr w:type="spellEnd"/>
      <w:r w:rsidRPr="007633D1">
        <w:rPr>
          <w:rFonts w:ascii="Times New Roman" w:hAnsi="Times New Roman" w:cs="Times New Roman"/>
          <w:sz w:val="24"/>
          <w:szCs w:val="24"/>
        </w:rPr>
        <w:t xml:space="preserve"> nephew passed away. The band never played the song live until 2006 because, according to </w:t>
      </w:r>
      <w:proofErr w:type="spellStart"/>
      <w:r w:rsidRPr="007633D1">
        <w:rPr>
          <w:rFonts w:ascii="Times New Roman" w:hAnsi="Times New Roman" w:cs="Times New Roman"/>
          <w:sz w:val="24"/>
          <w:szCs w:val="24"/>
        </w:rPr>
        <w:t>Downie</w:t>
      </w:r>
      <w:proofErr w:type="spellEnd"/>
      <w:r w:rsidRPr="007633D1">
        <w:rPr>
          <w:rFonts w:ascii="Times New Roman" w:hAnsi="Times New Roman" w:cs="Times New Roman"/>
          <w:sz w:val="24"/>
          <w:szCs w:val="24"/>
        </w:rPr>
        <w:t xml:space="preserve"> “A song that used to be painful to play is not as painful to play but maybe it helps some people. We hope it brings you a little peace and satisfaction.” The Tragically Hip proceeded to play an emotional version of Fiddler’s Green live at the concert and have played it every so often when performing around the world.</w:t>
      </w:r>
    </w:p>
    <w:p w14:paraId="033C49F5" w14:textId="3AEDE7D6" w:rsidR="00E42A6A" w:rsidRDefault="00E42A6A" w:rsidP="007633D1">
      <w:pPr>
        <w:rPr>
          <w:rFonts w:ascii="Times New Roman" w:hAnsi="Times New Roman" w:cs="Times New Roman"/>
          <w:sz w:val="24"/>
          <w:szCs w:val="24"/>
        </w:rPr>
      </w:pPr>
    </w:p>
    <w:p w14:paraId="53E3E08C" w14:textId="7DE69602" w:rsidR="00E42A6A" w:rsidRPr="007633D1" w:rsidRDefault="00E42A6A" w:rsidP="007633D1">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Scroll down to the next page to see the lyrics for the song </w:t>
      </w:r>
      <w:r w:rsidRPr="00E42A6A">
        <w:rPr>
          <w:rFonts w:ascii="Times New Roman" w:hAnsi="Times New Roman" w:cs="Times New Roman"/>
          <w:i/>
          <w:iCs/>
          <w:sz w:val="24"/>
          <w:szCs w:val="24"/>
        </w:rPr>
        <w:t>Fidler’s Green</w:t>
      </w:r>
    </w:p>
    <w:p w14:paraId="0FCD1DEF" w14:textId="74C3A394" w:rsidR="003005CD" w:rsidRDefault="003005CD">
      <w:pPr>
        <w:rPr>
          <w:rFonts w:ascii="Times New Roman" w:hAnsi="Times New Roman" w:cs="Times New Roman"/>
          <w:sz w:val="24"/>
          <w:szCs w:val="24"/>
        </w:rPr>
      </w:pPr>
    </w:p>
    <w:p w14:paraId="1067571C" w14:textId="678587D7" w:rsidR="00E42A6A" w:rsidRDefault="00E42A6A">
      <w:pPr>
        <w:rPr>
          <w:rFonts w:ascii="Times New Roman" w:hAnsi="Times New Roman" w:cs="Times New Roman"/>
          <w:sz w:val="24"/>
          <w:szCs w:val="24"/>
        </w:rPr>
      </w:pPr>
    </w:p>
    <w:p w14:paraId="08B92591" w14:textId="41E2D2B7" w:rsidR="00E42A6A" w:rsidRDefault="00E42A6A">
      <w:pPr>
        <w:rPr>
          <w:rFonts w:ascii="Times New Roman" w:hAnsi="Times New Roman" w:cs="Times New Roman"/>
          <w:sz w:val="24"/>
          <w:szCs w:val="24"/>
        </w:rPr>
      </w:pPr>
    </w:p>
    <w:p w14:paraId="35BA824F" w14:textId="4F25E3A5" w:rsidR="00E42A6A" w:rsidRDefault="00E42A6A">
      <w:pPr>
        <w:rPr>
          <w:rFonts w:ascii="Times New Roman" w:hAnsi="Times New Roman" w:cs="Times New Roman"/>
          <w:sz w:val="24"/>
          <w:szCs w:val="24"/>
        </w:rPr>
      </w:pPr>
    </w:p>
    <w:p w14:paraId="5C1A4BD3"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September seventeen</w:t>
      </w:r>
    </w:p>
    <w:p w14:paraId="77DBC248"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For a girl I know it's Mother's Day</w:t>
      </w:r>
    </w:p>
    <w:p w14:paraId="44B92A35"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Her son has gone alee</w:t>
      </w:r>
    </w:p>
    <w:p w14:paraId="0E951C62"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And that's where he will stay</w:t>
      </w:r>
    </w:p>
    <w:p w14:paraId="096E8903"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Wind on the weathervane</w:t>
      </w:r>
    </w:p>
    <w:p w14:paraId="708AEE69"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Tearing blue eyes sailor-mean</w:t>
      </w:r>
    </w:p>
    <w:p w14:paraId="1CE92670"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As Falstaff sings a sorrowful refrain</w:t>
      </w:r>
    </w:p>
    <w:p w14:paraId="37744691"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For a boy in Fiddler's Green</w:t>
      </w:r>
    </w:p>
    <w:p w14:paraId="02C40524"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His tiny knotted heart</w:t>
      </w:r>
    </w:p>
    <w:p w14:paraId="3505EF19"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 xml:space="preserve">Well, I guess it never worked too </w:t>
      </w:r>
      <w:proofErr w:type="gramStart"/>
      <w:r w:rsidRPr="00E42A6A">
        <w:rPr>
          <w:rFonts w:ascii="Times New Roman" w:hAnsi="Times New Roman" w:cs="Times New Roman"/>
          <w:sz w:val="24"/>
          <w:szCs w:val="24"/>
        </w:rPr>
        <w:t>good</w:t>
      </w:r>
      <w:proofErr w:type="gramEnd"/>
    </w:p>
    <w:p w14:paraId="3FB274B1"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The timber tore apart</w:t>
      </w:r>
    </w:p>
    <w:p w14:paraId="3C337647"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And the water gorged the wood</w:t>
      </w:r>
    </w:p>
    <w:p w14:paraId="1D4D62AD"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You can hear her whispered prayer</w:t>
      </w:r>
    </w:p>
    <w:p w14:paraId="3CCF5B5E"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For men at masts that always lean</w:t>
      </w:r>
    </w:p>
    <w:p w14:paraId="79F0FACA"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The same wind that moves her hair</w:t>
      </w:r>
    </w:p>
    <w:p w14:paraId="2CD208D3"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Moves a boy through Fiddler's Green</w:t>
      </w:r>
    </w:p>
    <w:p w14:paraId="10A960CB"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Oh, nothing's changed anyway</w:t>
      </w:r>
    </w:p>
    <w:p w14:paraId="4CF312ED"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Oh, nothing's changed anyway</w:t>
      </w:r>
    </w:p>
    <w:p w14:paraId="2429FD5E"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Oh, anytime today</w:t>
      </w:r>
    </w:p>
    <w:p w14:paraId="79E9CEDE"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He doesn't know a soul</w:t>
      </w:r>
    </w:p>
    <w:p w14:paraId="19B2250B"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There's nowhere that he's really been</w:t>
      </w:r>
    </w:p>
    <w:p w14:paraId="6243DD5A"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But he won't travel long alone</w:t>
      </w:r>
    </w:p>
    <w:p w14:paraId="608FB509"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No, not in Fiddler's Green</w:t>
      </w:r>
    </w:p>
    <w:p w14:paraId="04211754"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Balloons all filled with rain</w:t>
      </w:r>
    </w:p>
    <w:p w14:paraId="0488AB11"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As children's eyes turn sleepy-mean</w:t>
      </w:r>
    </w:p>
    <w:p w14:paraId="0A174B79"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And Falstaff sings a sorrowful refrain</w:t>
      </w:r>
    </w:p>
    <w:p w14:paraId="3AB71F73"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lastRenderedPageBreak/>
        <w:t>For a boy in Fiddler's Green</w:t>
      </w:r>
    </w:p>
    <w:p w14:paraId="55E958F4" w14:textId="77777777" w:rsidR="00E42A6A" w:rsidRP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 xml:space="preserve">Songwriters: Gordon </w:t>
      </w:r>
      <w:proofErr w:type="spellStart"/>
      <w:r w:rsidRPr="00E42A6A">
        <w:rPr>
          <w:rFonts w:ascii="Times New Roman" w:hAnsi="Times New Roman" w:cs="Times New Roman"/>
          <w:sz w:val="24"/>
          <w:szCs w:val="24"/>
        </w:rPr>
        <w:t>Downie</w:t>
      </w:r>
      <w:proofErr w:type="spellEnd"/>
      <w:r w:rsidRPr="00E42A6A">
        <w:rPr>
          <w:rFonts w:ascii="Times New Roman" w:hAnsi="Times New Roman" w:cs="Times New Roman"/>
          <w:sz w:val="24"/>
          <w:szCs w:val="24"/>
        </w:rPr>
        <w:t xml:space="preserve"> / Gordon Sinclair / Johnny Fay / Paul Langlois / Robert Baker</w:t>
      </w:r>
    </w:p>
    <w:p w14:paraId="7B9B0DB3" w14:textId="74066792" w:rsidR="00E42A6A" w:rsidRDefault="00E42A6A" w:rsidP="00E42A6A">
      <w:pPr>
        <w:rPr>
          <w:rFonts w:ascii="Times New Roman" w:hAnsi="Times New Roman" w:cs="Times New Roman"/>
          <w:sz w:val="24"/>
          <w:szCs w:val="24"/>
        </w:rPr>
      </w:pPr>
      <w:r w:rsidRPr="00E42A6A">
        <w:rPr>
          <w:rFonts w:ascii="Times New Roman" w:hAnsi="Times New Roman" w:cs="Times New Roman"/>
          <w:sz w:val="24"/>
          <w:szCs w:val="24"/>
        </w:rPr>
        <w:t xml:space="preserve">Fiddler’s Green lyrics © </w:t>
      </w:r>
      <w:proofErr w:type="spellStart"/>
      <w:r w:rsidRPr="00E42A6A">
        <w:rPr>
          <w:rFonts w:ascii="Times New Roman" w:hAnsi="Times New Roman" w:cs="Times New Roman"/>
          <w:sz w:val="24"/>
          <w:szCs w:val="24"/>
        </w:rPr>
        <w:t>Peermusic</w:t>
      </w:r>
      <w:proofErr w:type="spellEnd"/>
      <w:r w:rsidRPr="00E42A6A">
        <w:rPr>
          <w:rFonts w:ascii="Times New Roman" w:hAnsi="Times New Roman" w:cs="Times New Roman"/>
          <w:sz w:val="24"/>
          <w:szCs w:val="24"/>
        </w:rPr>
        <w:t xml:space="preserve"> Publishing</w:t>
      </w:r>
    </w:p>
    <w:p w14:paraId="1977CDB8" w14:textId="77777777" w:rsidR="00E42A6A" w:rsidRPr="007633D1" w:rsidRDefault="00E42A6A">
      <w:pPr>
        <w:rPr>
          <w:rFonts w:ascii="Times New Roman" w:hAnsi="Times New Roman" w:cs="Times New Roman"/>
          <w:sz w:val="24"/>
          <w:szCs w:val="24"/>
        </w:rPr>
      </w:pPr>
    </w:p>
    <w:sectPr w:rsidR="00E42A6A" w:rsidRPr="00763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D1"/>
    <w:rsid w:val="003005CD"/>
    <w:rsid w:val="00357E52"/>
    <w:rsid w:val="007633D1"/>
    <w:rsid w:val="007F0AD2"/>
    <w:rsid w:val="00C75AD3"/>
    <w:rsid w:val="00E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2219"/>
  <w15:chartTrackingRefBased/>
  <w15:docId w15:val="{D6E8061E-9739-49A7-B701-BCFFD7F6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2074965F6C94A94D03B61D881C764" ma:contentTypeVersion="0" ma:contentTypeDescription="Create a new document." ma:contentTypeScope="" ma:versionID="cbdc36a8505ae0a8d2ca2b635a2327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465A9-273E-482D-ABBE-4F97AABE1B13}"/>
</file>

<file path=customXml/itemProps2.xml><?xml version="1.0" encoding="utf-8"?>
<ds:datastoreItem xmlns:ds="http://schemas.openxmlformats.org/officeDocument/2006/customXml" ds:itemID="{CDBF5BBE-0304-4A7E-B5C8-61B2A6197F7C}"/>
</file>

<file path=customXml/itemProps3.xml><?xml version="1.0" encoding="utf-8"?>
<ds:datastoreItem xmlns:ds="http://schemas.openxmlformats.org/officeDocument/2006/customXml" ds:itemID="{FE5D78BD-99DC-4223-981C-A7A3456BF345}"/>
</file>

<file path=docProps/app.xml><?xml version="1.0" encoding="utf-8"?>
<Properties xmlns="http://schemas.openxmlformats.org/officeDocument/2006/extended-properties" xmlns:vt="http://schemas.openxmlformats.org/officeDocument/2006/docPropsVTypes">
  <Template>Normal</Template>
  <TotalTime>28</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Matthew (ASD-S)</dc:creator>
  <cp:keywords/>
  <dc:description/>
  <cp:lastModifiedBy>Leger, Matthew (ASD-S)</cp:lastModifiedBy>
  <cp:revision>2</cp:revision>
  <dcterms:created xsi:type="dcterms:W3CDTF">2020-05-29T15:03:00Z</dcterms:created>
  <dcterms:modified xsi:type="dcterms:W3CDTF">2020-05-29T15:03:00Z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0x010100C5F2074965F6C94A94D03B61D881C764</vt:lpwstr>
  </property>
</Properties>
</file>